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A9D" w:rsidRPr="00872A9D" w:rsidRDefault="00872A9D" w:rsidP="00872A9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72A9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</w:t>
      </w:r>
      <w:r w:rsidRPr="00872A9D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79 </w:t>
      </w:r>
      <w:r w:rsidRPr="00872A9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لسنة </w:t>
      </w:r>
      <w:r w:rsidRPr="00872A9D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43 </w:t>
      </w:r>
      <w:r w:rsidRPr="00872A9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ق ، جلسة </w:t>
      </w:r>
      <w:r w:rsidRPr="00872A9D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>1979-5-17</w:t>
      </w:r>
    </w:p>
    <w:p w:rsidR="00872A9D" w:rsidRPr="00872A9D" w:rsidRDefault="00872A9D" w:rsidP="00872A9D">
      <w:pPr>
        <w:spacing w:after="0" w:line="240" w:lineRule="auto"/>
        <w:jc w:val="center"/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</w:pPr>
      <w:r w:rsidRPr="00872A9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872A9D" w:rsidRPr="00872A9D" w:rsidRDefault="00872A9D" w:rsidP="00872A9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872A9D" w:rsidRPr="00872A9D" w:rsidRDefault="00872A9D" w:rsidP="00872A9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872A9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872A9D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872A9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بيع</w:t>
      </w:r>
    </w:p>
    <w:p w:rsidR="00872A9D" w:rsidRPr="00872A9D" w:rsidRDefault="00872A9D" w:rsidP="00872A9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872A9D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72A9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طلب إنفساخ عقدي بيع مختلفين لتحقق الشرط الفاسخ الصريح بعدم الوفاء بباقي الثمن وجوب تحقق المبالغ المسددة في كل عقد علي </w:t>
      </w:r>
      <w:proofErr w:type="gramStart"/>
      <w:r w:rsidRPr="00872A9D">
        <w:rPr>
          <w:rFonts w:ascii="Simplified Arabic" w:eastAsia="Times New Roman" w:hAnsi="Simplified Arabic" w:cs="Simplified Arabic"/>
          <w:sz w:val="28"/>
          <w:szCs w:val="28"/>
          <w:rtl/>
        </w:rPr>
        <w:t>حدة .</w:t>
      </w:r>
      <w:proofErr w:type="gramEnd"/>
    </w:p>
    <w:p w:rsidR="00872A9D" w:rsidRPr="00872A9D" w:rsidRDefault="00872A9D" w:rsidP="00872A9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72A9D" w:rsidRPr="00872A9D" w:rsidRDefault="00872A9D" w:rsidP="00872A9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872A9D" w:rsidRPr="00872A9D" w:rsidRDefault="00872A9D" w:rsidP="00872A9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872A9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872A9D" w:rsidRPr="00872A9D" w:rsidRDefault="00872A9D" w:rsidP="00872A9D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872A9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872A9D">
        <w:rPr>
          <w:rFonts w:ascii="Simplified Arabic" w:eastAsia="Times New Roman" w:hAnsi="Simplified Arabic" w:cs="Simplified Arabic" w:hint="cs"/>
          <w:sz w:val="28"/>
          <w:szCs w:val="28"/>
          <w:rtl/>
        </w:rPr>
        <w:t>1-</w:t>
      </w:r>
      <w:r w:rsidRPr="00872A9D">
        <w:rPr>
          <w:rFonts w:ascii="Times New Roman" w:eastAsia="Times New Roman" w:hAnsi="Times New Roman" w:cs="Simplified Arabic" w:hint="cs"/>
          <w:sz w:val="28"/>
          <w:szCs w:val="28"/>
        </w:rPr>
        <w:t xml:space="preserve"> </w:t>
      </w:r>
      <w:r w:rsidRPr="00872A9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لا يجوز إعتبار العقد مفسوخاً إعمالاً للشرط الفاسخ الصريح الوارد به إلا إذا ثبت للقاضى حصول المخالفة التى يترتب عليها الانفساخ ، و لما كانت الدعوى قد رفعت للحكم بإنفساخ عقدين مختلفين استنادا إلى تحقيق الشرط الفاسخ الصريح المنصوص عليه فى كل منهما ، فإنه لا يصح الحكم بإنفساخ العقدين إلا إذا تحقق الشرط بالنسبه لكل منهما ، و لا  يكفى تحققه فى أحد العقدين للحكم بانفساخ العقد الآخر ، و إنما يقتصر الانفساخ فى هذه الحالة على العقد الذى تحقق فيه الشرط ، و إذ كان الحكم المطعون فيه قد أقام قضاءه بتحقق الشرط الفاسخ الصريح المنصوص عليه فى كل من عقدى البيع الصادرين من المطعون عليهم للطاعن على أن المبالغ المسددة من الطاعن </w:t>
      </w:r>
      <w:r w:rsidRPr="00872A9D">
        <w:rPr>
          <w:rFonts w:ascii="Times New Roman" w:eastAsia="Times New Roman" w:hAnsi="Times New Roman" w:cs="Simplified Arabic"/>
          <w:sz w:val="28"/>
          <w:szCs w:val="28"/>
        </w:rPr>
        <w:t xml:space="preserve">" </w:t>
      </w:r>
      <w:r w:rsidRPr="00872A9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المشترى </w:t>
      </w:r>
      <w:r w:rsidRPr="00872A9D">
        <w:rPr>
          <w:rFonts w:ascii="Times New Roman" w:eastAsia="Times New Roman" w:hAnsi="Times New Roman" w:cs="Simplified Arabic"/>
          <w:sz w:val="28"/>
          <w:szCs w:val="28"/>
        </w:rPr>
        <w:t xml:space="preserve">" </w:t>
      </w:r>
      <w:r w:rsidRPr="00872A9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و مقدارها </w:t>
      </w:r>
      <w:r w:rsidRPr="00872A9D">
        <w:rPr>
          <w:rFonts w:ascii="Times New Roman" w:eastAsia="Times New Roman" w:hAnsi="Times New Roman" w:cs="Simplified Arabic"/>
          <w:sz w:val="28"/>
          <w:szCs w:val="28"/>
        </w:rPr>
        <w:t xml:space="preserve">8050 </w:t>
      </w:r>
      <w:r w:rsidRPr="00872A9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ج </w:t>
      </w:r>
      <w:r w:rsidRPr="00872A9D">
        <w:rPr>
          <w:rFonts w:ascii="Times New Roman" w:eastAsia="Times New Roman" w:hAnsi="Times New Roman" w:cs="Simplified Arabic"/>
          <w:sz w:val="28"/>
          <w:szCs w:val="28"/>
        </w:rPr>
        <w:t xml:space="preserve">" </w:t>
      </w:r>
      <w:r w:rsidRPr="00872A9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بخلاف مقدم الثمن </w:t>
      </w:r>
      <w:r w:rsidRPr="00872A9D">
        <w:rPr>
          <w:rFonts w:ascii="Times New Roman" w:eastAsia="Times New Roman" w:hAnsi="Times New Roman" w:cs="Simplified Arabic"/>
          <w:sz w:val="28"/>
          <w:szCs w:val="28"/>
        </w:rPr>
        <w:t xml:space="preserve">"  </w:t>
      </w:r>
      <w:r w:rsidRPr="00872A9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لا تفى بقيمة الأقساط الباقية فى ذمته بمقتضى العقدين و مجموعهما </w:t>
      </w:r>
      <w:r w:rsidRPr="00872A9D">
        <w:rPr>
          <w:rFonts w:ascii="Times New Roman" w:eastAsia="Times New Roman" w:hAnsi="Times New Roman" w:cs="Simplified Arabic"/>
          <w:sz w:val="28"/>
          <w:szCs w:val="28"/>
        </w:rPr>
        <w:t xml:space="preserve">14370 </w:t>
      </w:r>
      <w:r w:rsidRPr="00872A9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ج ، دون بحث للمبالغ المسددة من الثمن المتفق عليه فى كل عقد على حده  و التعرف على ما إذا كانت هذه المبالغ تكفى للوفاء بهذا الباقى ، فإن الحكم المطعون فيه يكون قد أخطأ فى تطبيق القانون </w:t>
      </w:r>
      <w:r w:rsidRPr="00872A9D">
        <w:rPr>
          <w:rFonts w:ascii="Times New Roman" w:eastAsia="Times New Roman" w:hAnsi="Times New Roman" w:cs="Simplified Arabic"/>
          <w:sz w:val="28"/>
          <w:szCs w:val="28"/>
        </w:rPr>
        <w:t>.</w:t>
      </w:r>
    </w:p>
    <w:p w:rsidR="00872A9D" w:rsidRPr="00872A9D" w:rsidRDefault="00872A9D" w:rsidP="00872A9D">
      <w:pPr>
        <w:spacing w:after="0" w:line="240" w:lineRule="auto"/>
        <w:jc w:val="lowKashida"/>
        <w:rPr>
          <w:rFonts w:ascii="Tahoma" w:eastAsia="Times New Roman" w:hAnsi="Tahoma" w:cs="Tahoma"/>
          <w:sz w:val="20"/>
          <w:szCs w:val="20"/>
          <w:rtl/>
        </w:rPr>
      </w:pPr>
    </w:p>
    <w:p w:rsidR="00872A9D" w:rsidRPr="00872A9D" w:rsidRDefault="00872A9D" w:rsidP="00872A9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872A9D">
        <w:rPr>
          <w:rFonts w:ascii="Times New Roman" w:eastAsia="Times New Roman" w:hAnsi="Times New Roman" w:cs="Simplified Arabic"/>
          <w:sz w:val="28"/>
          <w:szCs w:val="28"/>
        </w:rPr>
        <w:t xml:space="preserve">                        </w:t>
      </w:r>
    </w:p>
    <w:p w:rsidR="00872A9D" w:rsidRPr="00872A9D" w:rsidRDefault="00872A9D" w:rsidP="00872A9D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872A9D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- 365  -  قاعدة رقم –   -  "</w:t>
      </w:r>
    </w:p>
    <w:p w:rsidR="00872A9D" w:rsidRPr="00872A9D" w:rsidRDefault="00872A9D" w:rsidP="00872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872A9D" w:rsidRDefault="006173AA">
      <w:bookmarkStart w:id="0" w:name="_GoBack"/>
      <w:bookmarkEnd w:id="0"/>
    </w:p>
    <w:sectPr w:rsidR="006173AA" w:rsidRPr="00872A9D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89"/>
    <w:rsid w:val="0003272B"/>
    <w:rsid w:val="006173AA"/>
    <w:rsid w:val="00872A9D"/>
    <w:rsid w:val="00A5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2020-06-08T09:38:00Z</dcterms:created>
  <dcterms:modified xsi:type="dcterms:W3CDTF">2020-06-08T09:38:00Z</dcterms:modified>
</cp:coreProperties>
</file>