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BB" w:rsidRPr="002662BB" w:rsidRDefault="002662BB" w:rsidP="002662BB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662BB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450 لسنة 46 ق </w:t>
      </w:r>
      <w:r w:rsidRPr="002662BB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2662BB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15-3-1979</w:t>
      </w:r>
    </w:p>
    <w:p w:rsidR="002662BB" w:rsidRPr="002662BB" w:rsidRDefault="002662BB" w:rsidP="002662BB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662BB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2662BB" w:rsidRPr="002662BB" w:rsidRDefault="002662BB" w:rsidP="002662B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2662BB" w:rsidRPr="002662BB" w:rsidRDefault="002662BB" w:rsidP="002662B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2662BB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2662BB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2662BB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إثراء بلا سبب</w:t>
      </w:r>
    </w:p>
    <w:p w:rsidR="002662BB" w:rsidRPr="002662BB" w:rsidRDefault="002662BB" w:rsidP="002662B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662BB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2662B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ابطال عقد البيع لنقص </w:t>
      </w:r>
      <w:proofErr w:type="gramStart"/>
      <w:r w:rsidRPr="002662BB">
        <w:rPr>
          <w:rFonts w:ascii="Simplified Arabic" w:eastAsia="Times New Roman" w:hAnsi="Simplified Arabic" w:cs="Simplified Arabic"/>
          <w:sz w:val="28"/>
          <w:szCs w:val="28"/>
          <w:rtl/>
        </w:rPr>
        <w:t>الأهلية .</w:t>
      </w:r>
      <w:proofErr w:type="gramEnd"/>
      <w:r w:rsidRPr="002662B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التزام ناقص الأهلية برد قدر النفع الحقيقي الذي عاد عليه . عدم التزامه برد ما أضاعه أو أتلفه في غير مصلحته . الالتزام بالرد . أساسه . الإثراء بلا سبب .</w:t>
      </w:r>
    </w:p>
    <w:p w:rsidR="002662BB" w:rsidRPr="002662BB" w:rsidRDefault="002662BB" w:rsidP="002662B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2662BB" w:rsidRPr="002662BB" w:rsidRDefault="002662BB" w:rsidP="002662BB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2662BB" w:rsidRPr="002662BB" w:rsidRDefault="002662BB" w:rsidP="002662B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2662BB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2662BB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2662BB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إثراء بلا سبب</w:t>
      </w:r>
    </w:p>
    <w:p w:rsidR="002662BB" w:rsidRPr="002662BB" w:rsidRDefault="002662BB" w:rsidP="002662B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662BB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2662B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ابطال العقد لنقص </w:t>
      </w:r>
      <w:proofErr w:type="gramStart"/>
      <w:r w:rsidRPr="002662BB">
        <w:rPr>
          <w:rFonts w:ascii="Simplified Arabic" w:eastAsia="Times New Roman" w:hAnsi="Simplified Arabic" w:cs="Simplified Arabic"/>
          <w:sz w:val="28"/>
          <w:szCs w:val="28"/>
          <w:rtl/>
        </w:rPr>
        <w:t>الأهلية .</w:t>
      </w:r>
      <w:proofErr w:type="gramEnd"/>
      <w:r w:rsidRPr="002662B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عبء اثبات اثراء ناقص الأهلية ومداه ، وقوعه علي عاتق من يطلب الزامه برد ما دفع .</w:t>
      </w:r>
    </w:p>
    <w:p w:rsidR="002662BB" w:rsidRPr="002662BB" w:rsidRDefault="002662BB" w:rsidP="002662BB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2662BB" w:rsidRPr="002662BB" w:rsidRDefault="002662BB" w:rsidP="002662BB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2662BB" w:rsidRPr="002662BB" w:rsidRDefault="002662BB" w:rsidP="002662BB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2662BB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2662BB" w:rsidRPr="002662BB" w:rsidRDefault="002662BB" w:rsidP="002662BB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2662BB">
        <w:rPr>
          <w:rFonts w:ascii="Simplified Arabic" w:eastAsia="Times New Roman" w:hAnsi="Simplified Arabic" w:cs="Simplified Arabic"/>
          <w:sz w:val="28"/>
          <w:szCs w:val="28"/>
          <w:rtl/>
        </w:rPr>
        <w:t>1- تنص الفقرة الثانية من المادة 142 من القانون المدنى على أن ناقص الأهلية ـ إذا أبطل العقد لنقص أهليته ـ أن يرد غير ما عاد عليه من منفعة بسبب تنفيذ العقد ، بما يعنى أن الرد فى هذه الحالة لا يكون واجباً إلا وفقاً لقواعد الإثراء بلا سبب و هو ما نصت عليه المادة 186 من ذات القانون بقولها أنه إذا لم تتوافر أهلية التعاقد فيمن تسلم غير المستحق فلا يكون ملتزماً إلا بالقدر الذى أثرى به ، بما يفصح عن أن المشرع قرر قصر إلتزام المشترى ناقص الأهلية بالرد على قدر النفع الحقيقى الذى عاد عليه فلا يلزم برد ما أضاعه أو أنفقه فى غير مصلحته .</w:t>
      </w:r>
    </w:p>
    <w:p w:rsidR="002662BB" w:rsidRPr="002662BB" w:rsidRDefault="002662BB" w:rsidP="002662B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2662BB" w:rsidRPr="002662BB" w:rsidRDefault="002662BB" w:rsidP="002662B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662B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عبء الإثبات فى بيان أن ناقص الأهلية قد أثرى و فى تقدير مدى إثرائه يقع على الدافع الذى يطلب رد ما دفع ، فإن عجز عن الإثبات كان ذلك موجباً فى ذاته لرفض </w:t>
      </w:r>
    </w:p>
    <w:p w:rsidR="002662BB" w:rsidRPr="002662BB" w:rsidRDefault="002662BB" w:rsidP="002662B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662BB">
        <w:rPr>
          <w:rFonts w:ascii="Simplified Arabic" w:eastAsia="Times New Roman" w:hAnsi="Simplified Arabic" w:cs="Simplified Arabic"/>
          <w:sz w:val="28"/>
          <w:szCs w:val="28"/>
          <w:rtl/>
        </w:rPr>
        <w:t>طلبه .</w:t>
      </w:r>
    </w:p>
    <w:p w:rsidR="002662BB" w:rsidRPr="002662BB" w:rsidRDefault="002662BB" w:rsidP="002662B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2662BB" w:rsidRPr="002662BB" w:rsidRDefault="002662BB" w:rsidP="002662BB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2662BB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- 809  -  قاعدة رقم –   -  "</w:t>
      </w:r>
    </w:p>
    <w:p w:rsidR="002662BB" w:rsidRPr="002662BB" w:rsidRDefault="002662BB" w:rsidP="00266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2662BB" w:rsidRDefault="003E5EDE">
      <w:bookmarkStart w:id="0" w:name="_GoBack"/>
      <w:bookmarkEnd w:id="0"/>
    </w:p>
    <w:sectPr w:rsidR="003E5EDE" w:rsidRPr="002662BB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72"/>
    <w:rsid w:val="0003272B"/>
    <w:rsid w:val="002662BB"/>
    <w:rsid w:val="003E5EDE"/>
    <w:rsid w:val="00A6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6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2020-06-03T13:55:00Z</dcterms:created>
  <dcterms:modified xsi:type="dcterms:W3CDTF">2020-06-03T13:55:00Z</dcterms:modified>
</cp:coreProperties>
</file>